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0A" w:rsidRDefault="00897FF9">
      <w:pPr>
        <w:pStyle w:val="Nincstrkz"/>
      </w:pPr>
      <w:r>
        <w:rPr>
          <w:i/>
          <w:iCs/>
        </w:rPr>
        <w:t xml:space="preserve">Jézus pedig így felelt nekik: „Amit én tanítok, az nem tőlem származik, hanem attól, aki elküldött engem. </w:t>
      </w:r>
      <w:r>
        <w:t xml:space="preserve"> (</w:t>
      </w:r>
      <w:proofErr w:type="spellStart"/>
      <w:r>
        <w:t>Jn</w:t>
      </w:r>
      <w:proofErr w:type="spellEnd"/>
      <w:r>
        <w:t xml:space="preserve"> 7,16) </w:t>
      </w:r>
    </w:p>
    <w:p w:rsidR="00B4390A" w:rsidRDefault="00B4390A">
      <w:pPr>
        <w:pStyle w:val="Nincstrkz"/>
      </w:pPr>
    </w:p>
    <w:p w:rsidR="00B4390A" w:rsidRDefault="00897FF9">
      <w:pPr>
        <w:pStyle w:val="Nincstrkz"/>
      </w:pPr>
      <w:r>
        <w:t xml:space="preserve">A kíváncsiság akkora volt, hogy meg is kérdezték hol tanult. Ez azt is jelenti, hogy tanítása olyan értékeket tartalmazott, amelyeket elismertek és talán tovább is akartak adni. Jézus válasza egész őszinte: a tanításom a Küldő tanítása, a Mennyei Atyáé. </w:t>
      </w:r>
    </w:p>
    <w:p w:rsidR="00B4390A" w:rsidRDefault="00B4390A">
      <w:pPr>
        <w:pStyle w:val="Nincstrkz"/>
      </w:pPr>
    </w:p>
    <w:p w:rsidR="00B4390A" w:rsidRDefault="00897FF9">
      <w:pPr>
        <w:pStyle w:val="Nincstrkz"/>
      </w:pPr>
      <w:bookmarkStart w:id="0" w:name="_GoBack"/>
      <w:r>
        <w:t>Jézus tanítása tehát bemutatta az Atyát. Azokat a dolgokat,</w:t>
      </w:r>
      <w:r>
        <w:t xml:space="preserve"> amelyeket Ő értékesnek tart. Azokat,</w:t>
      </w:r>
      <w:r>
        <w:t xml:space="preserve"> amelyek az Ő szemében fontosak az emberek, mint teremtményei számára. Tervét és célját az emberrel. Válaszait az egyén gondjára, problémájára, </w:t>
      </w:r>
      <w:r>
        <w:t>a nemzetek, sőt az</w:t>
      </w:r>
      <w:r>
        <w:t xml:space="preserve"> egész világ számára. Ezekből annyit, amennyi ott az adott helyzetben szükséges volt, érthető volt. Amit Jézus mondott az Atya tanítása volt. Ennek egy részét lejegyeztek a Bibliába. Azt is, és a további kijelentéseket is a Szent Szellem által érhetjük meg</w:t>
      </w:r>
      <w:r>
        <w:t xml:space="preserve">, Aki ma is Isten tekintélyével magyarázza az Igét. Mindenkinek. </w:t>
      </w:r>
      <w:bookmarkEnd w:id="0"/>
      <w:r>
        <w:rPr>
          <w:i/>
          <w:iCs/>
        </w:rPr>
        <w:t xml:space="preserve">Vadon Gyula </w:t>
      </w:r>
    </w:p>
    <w:sectPr w:rsidR="00B4390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79CB"/>
    <w:multiLevelType w:val="multilevel"/>
    <w:tmpl w:val="7A98B954"/>
    <w:lvl w:ilvl="0">
      <w:start w:val="1"/>
      <w:numFmt w:val="decimal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390A"/>
    <w:rsid w:val="00897FF9"/>
    <w:rsid w:val="00B4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741C0-BAAF-48C3-8327-FE7A972A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</w:style>
  <w:style w:type="paragraph" w:styleId="Cmsor1">
    <w:name w:val="heading 1"/>
    <w:basedOn w:val="Cmsor"/>
    <w:next w:val="Szvegtrzs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Idzetblokk">
    <w:name w:val="Idézetblokk"/>
    <w:basedOn w:val="Norml"/>
    <w:qFormat/>
    <w:pPr>
      <w:spacing w:after="283"/>
      <w:ind w:left="567" w:right="567"/>
    </w:pPr>
  </w:style>
  <w:style w:type="paragraph" w:styleId="Cm">
    <w:name w:val="Title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pPr>
      <w:spacing w:before="60"/>
      <w:jc w:val="center"/>
    </w:pPr>
    <w:rPr>
      <w:sz w:val="36"/>
      <w:szCs w:val="36"/>
    </w:rPr>
  </w:style>
  <w:style w:type="paragraph" w:styleId="Nincstrkz">
    <w:name w:val="No Spacing"/>
    <w:qFormat/>
    <w:pPr>
      <w:suppressAutoHyphens/>
    </w:pPr>
    <w:rPr>
      <w:rFonts w:eastAsiaTheme="minorHAnsi" w:cs="Times New Roman"/>
      <w:color w:val="00000A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845</Characters>
  <Application>Microsoft Office Word</Application>
  <DocSecurity>0</DocSecurity>
  <Lines>7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 Vadon</dc:creator>
  <cp:lastModifiedBy>Szabi</cp:lastModifiedBy>
  <cp:revision>3</cp:revision>
  <dcterms:created xsi:type="dcterms:W3CDTF">2015-08-10T18:24:00Z</dcterms:created>
  <dcterms:modified xsi:type="dcterms:W3CDTF">2015-08-23T20:50:00Z</dcterms:modified>
  <dc:language>hu-HU</dc:language>
</cp:coreProperties>
</file>